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4AD" w:rsidRDefault="008B14AD" w:rsidP="00E71E62">
      <w:pPr>
        <w:spacing w:after="0" w:line="240" w:lineRule="auto"/>
        <w:jc w:val="center"/>
        <w:rPr>
          <w:rFonts w:ascii="Times New Roman" w:hAnsi="Times New Roman"/>
          <w:b/>
          <w:sz w:val="24"/>
          <w:szCs w:val="24"/>
          <w:u w:val="single"/>
        </w:rPr>
      </w:pPr>
    </w:p>
    <w:p w:rsidR="00E71E62" w:rsidRDefault="00E71E62" w:rsidP="00E71E62">
      <w:pPr>
        <w:spacing w:after="0" w:line="240" w:lineRule="auto"/>
        <w:jc w:val="center"/>
        <w:rPr>
          <w:rFonts w:ascii="Times New Roman" w:hAnsi="Times New Roman"/>
          <w:b/>
          <w:sz w:val="24"/>
          <w:szCs w:val="24"/>
          <w:u w:val="single"/>
        </w:rPr>
      </w:pPr>
      <w:r>
        <w:rPr>
          <w:rFonts w:ascii="Times New Roman" w:hAnsi="Times New Roman"/>
          <w:b/>
          <w:sz w:val="24"/>
          <w:szCs w:val="24"/>
          <w:u w:val="single"/>
        </w:rPr>
        <w:t>İMAR KOMİSYONU RAPORU</w:t>
      </w:r>
    </w:p>
    <w:p w:rsidR="00E71E62" w:rsidRDefault="00E71E62" w:rsidP="00E71E62">
      <w:pPr>
        <w:spacing w:after="0" w:line="240" w:lineRule="auto"/>
        <w:jc w:val="center"/>
        <w:rPr>
          <w:rFonts w:ascii="Times New Roman" w:hAnsi="Times New Roman"/>
          <w:b/>
          <w:sz w:val="24"/>
          <w:szCs w:val="24"/>
          <w:u w:val="single"/>
        </w:rPr>
      </w:pPr>
    </w:p>
    <w:tbl>
      <w:tblPr>
        <w:tblW w:w="9377" w:type="dxa"/>
        <w:tblInd w:w="-1" w:type="dxa"/>
        <w:tblLook w:val="04A0"/>
      </w:tblPr>
      <w:tblGrid>
        <w:gridCol w:w="2510"/>
        <w:gridCol w:w="6867"/>
      </w:tblGrid>
      <w:tr w:rsidR="00E71E62" w:rsidRPr="00CC671B" w:rsidTr="002E346D">
        <w:trPr>
          <w:trHeight w:val="157"/>
        </w:trPr>
        <w:tc>
          <w:tcPr>
            <w:tcW w:w="2510" w:type="dxa"/>
            <w:hideMark/>
          </w:tcPr>
          <w:p w:rsidR="00E71E62" w:rsidRPr="00B005A5" w:rsidRDefault="00E71E62" w:rsidP="00E4221C">
            <w:pPr>
              <w:spacing w:after="0" w:line="240" w:lineRule="auto"/>
              <w:jc w:val="both"/>
              <w:rPr>
                <w:rFonts w:ascii="Times New Roman" w:hAnsi="Times New Roman"/>
                <w:b/>
                <w:sz w:val="24"/>
                <w:szCs w:val="24"/>
              </w:rPr>
            </w:pPr>
            <w:r w:rsidRPr="00B005A5">
              <w:rPr>
                <w:rFonts w:ascii="Times New Roman" w:hAnsi="Times New Roman"/>
                <w:b/>
                <w:sz w:val="24"/>
                <w:szCs w:val="24"/>
              </w:rPr>
              <w:t xml:space="preserve">TOPLANTI TARİHİ                    </w:t>
            </w:r>
          </w:p>
        </w:tc>
        <w:tc>
          <w:tcPr>
            <w:tcW w:w="6867" w:type="dxa"/>
            <w:hideMark/>
          </w:tcPr>
          <w:p w:rsidR="00E71E62" w:rsidRPr="00B005A5" w:rsidRDefault="00E71E62" w:rsidP="00D82324">
            <w:pPr>
              <w:spacing w:after="0" w:line="240" w:lineRule="auto"/>
              <w:ind w:left="-108"/>
              <w:jc w:val="both"/>
              <w:rPr>
                <w:rFonts w:ascii="Times New Roman" w:hAnsi="Times New Roman"/>
                <w:b/>
                <w:bCs/>
                <w:sz w:val="24"/>
                <w:szCs w:val="24"/>
              </w:rPr>
            </w:pPr>
            <w:r w:rsidRPr="00B005A5">
              <w:rPr>
                <w:rFonts w:ascii="Times New Roman" w:hAnsi="Times New Roman"/>
                <w:b/>
                <w:bCs/>
                <w:sz w:val="24"/>
                <w:szCs w:val="24"/>
              </w:rPr>
              <w:t xml:space="preserve">:  </w:t>
            </w:r>
            <w:r w:rsidR="00C85DFC">
              <w:rPr>
                <w:rFonts w:ascii="Times New Roman" w:hAnsi="Times New Roman"/>
                <w:b/>
                <w:bCs/>
                <w:sz w:val="24"/>
                <w:szCs w:val="24"/>
              </w:rPr>
              <w:t>8-</w:t>
            </w:r>
            <w:r w:rsidR="00C85DFC" w:rsidRPr="00725B73">
              <w:rPr>
                <w:rFonts w:ascii="Times New Roman" w:hAnsi="Times New Roman"/>
                <w:b/>
                <w:sz w:val="24"/>
                <w:szCs w:val="24"/>
              </w:rPr>
              <w:t>10-11-12-15-16-17-18-19- ve 2</w:t>
            </w:r>
            <w:r w:rsidR="00C85DFC">
              <w:rPr>
                <w:rFonts w:ascii="Times New Roman" w:hAnsi="Times New Roman"/>
                <w:b/>
                <w:sz w:val="24"/>
                <w:szCs w:val="24"/>
              </w:rPr>
              <w:t>2</w:t>
            </w:r>
            <w:r w:rsidR="00C85DFC" w:rsidRPr="00725B73">
              <w:rPr>
                <w:rFonts w:ascii="Times New Roman" w:hAnsi="Times New Roman"/>
                <w:b/>
                <w:sz w:val="24"/>
                <w:szCs w:val="24"/>
              </w:rPr>
              <w:t xml:space="preserve"> Eylül 2025</w:t>
            </w:r>
            <w:r w:rsidR="00C85DFC" w:rsidRPr="00B005A5">
              <w:rPr>
                <w:rFonts w:ascii="Times New Roman" w:hAnsi="Times New Roman"/>
                <w:b/>
                <w:sz w:val="24"/>
                <w:szCs w:val="24"/>
              </w:rPr>
              <w:t xml:space="preserve"> </w:t>
            </w:r>
            <w:r w:rsidRPr="00B005A5">
              <w:rPr>
                <w:rFonts w:ascii="Times New Roman" w:hAnsi="Times New Roman"/>
                <w:b/>
                <w:bCs/>
                <w:sz w:val="24"/>
                <w:szCs w:val="24"/>
              </w:rPr>
              <w:t>-</w:t>
            </w:r>
            <w:r w:rsidR="00D82324">
              <w:rPr>
                <w:rFonts w:ascii="Times New Roman" w:hAnsi="Times New Roman"/>
                <w:b/>
                <w:bCs/>
                <w:sz w:val="24"/>
                <w:szCs w:val="24"/>
              </w:rPr>
              <w:t xml:space="preserve"> 10</w:t>
            </w:r>
          </w:p>
        </w:tc>
      </w:tr>
      <w:tr w:rsidR="00E71E62" w:rsidRPr="00CC671B" w:rsidTr="002E346D">
        <w:trPr>
          <w:trHeight w:val="781"/>
        </w:trPr>
        <w:tc>
          <w:tcPr>
            <w:tcW w:w="2510" w:type="dxa"/>
            <w:hideMark/>
          </w:tcPr>
          <w:p w:rsidR="00E71E62" w:rsidRPr="00B005A5" w:rsidRDefault="00E71E62" w:rsidP="00E4221C">
            <w:pPr>
              <w:spacing w:after="0" w:line="240" w:lineRule="auto"/>
              <w:jc w:val="both"/>
              <w:rPr>
                <w:rFonts w:ascii="Times New Roman" w:hAnsi="Times New Roman"/>
                <w:b/>
                <w:sz w:val="24"/>
                <w:szCs w:val="24"/>
              </w:rPr>
            </w:pPr>
            <w:r w:rsidRPr="00B005A5">
              <w:rPr>
                <w:rFonts w:ascii="Times New Roman" w:hAnsi="Times New Roman"/>
                <w:b/>
                <w:sz w:val="24"/>
                <w:szCs w:val="24"/>
              </w:rPr>
              <w:t>KONU</w:t>
            </w:r>
          </w:p>
        </w:tc>
        <w:tc>
          <w:tcPr>
            <w:tcW w:w="6867" w:type="dxa"/>
            <w:hideMark/>
          </w:tcPr>
          <w:p w:rsidR="00E71E62" w:rsidRPr="00B005A5" w:rsidRDefault="00E71E62" w:rsidP="00A47C61">
            <w:pPr>
              <w:pStyle w:val="ListeParagraf"/>
              <w:numPr>
                <w:ilvl w:val="0"/>
                <w:numId w:val="2"/>
              </w:numPr>
              <w:shd w:val="clear" w:color="auto" w:fill="FFFFFF"/>
              <w:spacing w:before="0" w:beforeAutospacing="0" w:after="0" w:afterAutospacing="0"/>
              <w:ind w:left="-99" w:hanging="601"/>
              <w:contextualSpacing/>
              <w:jc w:val="both"/>
              <w:rPr>
                <w:b/>
                <w:bCs/>
              </w:rPr>
            </w:pPr>
            <w:r w:rsidRPr="00B005A5">
              <w:rPr>
                <w:rFonts w:eastAsiaTheme="minorEastAsia"/>
                <w:b/>
              </w:rPr>
              <w:t>:</w:t>
            </w:r>
            <w:r w:rsidR="00214FEC" w:rsidRPr="00B005A5">
              <w:rPr>
                <w:rFonts w:eastAsiaTheme="minorEastAsia"/>
                <w:b/>
              </w:rPr>
              <w:t xml:space="preserve"> </w:t>
            </w:r>
            <w:r w:rsidR="00EE3B13" w:rsidRPr="00EE3B13">
              <w:rPr>
                <w:b/>
                <w:bCs/>
              </w:rPr>
              <w:t>Belediye Meclisinin 02.01.2020 tarih ve 2020-1/14 sayılı kararına göre çalışmalara başlanan Revizyon İmar Planı</w:t>
            </w:r>
            <w:r w:rsidR="00EE3B13">
              <w:rPr>
                <w:b/>
                <w:bCs/>
              </w:rPr>
              <w:t>nın görüşülmesi.</w:t>
            </w:r>
          </w:p>
        </w:tc>
      </w:tr>
    </w:tbl>
    <w:p w:rsidR="00A63AB6" w:rsidRDefault="003D2012" w:rsidP="006C59EA">
      <w:pPr>
        <w:pStyle w:val="AralkYok"/>
        <w:jc w:val="both"/>
        <w:rPr>
          <w:rFonts w:ascii="Times New Roman" w:hAnsi="Times New Roman"/>
          <w:b/>
          <w:sz w:val="24"/>
          <w:szCs w:val="24"/>
        </w:rPr>
      </w:pPr>
      <w:r w:rsidRPr="00B005A5">
        <w:rPr>
          <w:rFonts w:ascii="Times New Roman" w:hAnsi="Times New Roman"/>
          <w:b/>
          <w:sz w:val="24"/>
          <w:szCs w:val="24"/>
        </w:rPr>
        <w:tab/>
      </w:r>
    </w:p>
    <w:p w:rsidR="006C59EA" w:rsidRPr="00B005A5" w:rsidRDefault="00E71E62" w:rsidP="00A63AB6">
      <w:pPr>
        <w:pStyle w:val="AralkYok"/>
        <w:ind w:firstLine="567"/>
        <w:jc w:val="both"/>
        <w:rPr>
          <w:rFonts w:ascii="Times New Roman" w:hAnsi="Times New Roman"/>
          <w:b/>
          <w:sz w:val="24"/>
          <w:szCs w:val="24"/>
        </w:rPr>
      </w:pPr>
      <w:r w:rsidRPr="00B005A5">
        <w:rPr>
          <w:rFonts w:ascii="Times New Roman" w:hAnsi="Times New Roman"/>
          <w:b/>
          <w:sz w:val="24"/>
          <w:szCs w:val="24"/>
        </w:rPr>
        <w:t xml:space="preserve">Belediye </w:t>
      </w:r>
      <w:r w:rsidRPr="002D074C">
        <w:rPr>
          <w:rFonts w:ascii="Times New Roman" w:hAnsi="Times New Roman"/>
          <w:b/>
          <w:sz w:val="24"/>
          <w:szCs w:val="24"/>
        </w:rPr>
        <w:t xml:space="preserve">Meclisinin </w:t>
      </w:r>
      <w:r w:rsidR="002D074C" w:rsidRPr="007E1FAF">
        <w:rPr>
          <w:rFonts w:ascii="Times New Roman" w:hAnsi="Times New Roman"/>
          <w:b/>
          <w:sz w:val="24"/>
          <w:szCs w:val="24"/>
        </w:rPr>
        <w:t>0</w:t>
      </w:r>
      <w:r w:rsidR="00D82324">
        <w:rPr>
          <w:rFonts w:ascii="Times New Roman" w:hAnsi="Times New Roman"/>
          <w:b/>
          <w:sz w:val="24"/>
          <w:szCs w:val="24"/>
        </w:rPr>
        <w:t>4</w:t>
      </w:r>
      <w:r w:rsidR="00455CE1" w:rsidRPr="007E1FAF">
        <w:rPr>
          <w:rFonts w:ascii="Times New Roman" w:hAnsi="Times New Roman"/>
          <w:b/>
          <w:sz w:val="24"/>
          <w:szCs w:val="24"/>
        </w:rPr>
        <w:t>.</w:t>
      </w:r>
      <w:r w:rsidR="00EE3B13">
        <w:rPr>
          <w:rFonts w:ascii="Times New Roman" w:hAnsi="Times New Roman"/>
          <w:b/>
          <w:sz w:val="24"/>
          <w:szCs w:val="24"/>
        </w:rPr>
        <w:t>0</w:t>
      </w:r>
      <w:r w:rsidR="00D82324">
        <w:rPr>
          <w:rFonts w:ascii="Times New Roman" w:hAnsi="Times New Roman"/>
          <w:b/>
          <w:sz w:val="24"/>
          <w:szCs w:val="24"/>
        </w:rPr>
        <w:t>9</w:t>
      </w:r>
      <w:r w:rsidR="00455CE1" w:rsidRPr="007E1FAF">
        <w:rPr>
          <w:rFonts w:ascii="Times New Roman" w:hAnsi="Times New Roman"/>
          <w:b/>
          <w:sz w:val="24"/>
          <w:szCs w:val="24"/>
        </w:rPr>
        <w:t>.202</w:t>
      </w:r>
      <w:r w:rsidR="00EE3B13">
        <w:rPr>
          <w:rFonts w:ascii="Times New Roman" w:hAnsi="Times New Roman"/>
          <w:b/>
          <w:sz w:val="24"/>
          <w:szCs w:val="24"/>
        </w:rPr>
        <w:t>5</w:t>
      </w:r>
      <w:r w:rsidR="00455CE1" w:rsidRPr="007E1FAF">
        <w:rPr>
          <w:rFonts w:ascii="Times New Roman" w:hAnsi="Times New Roman"/>
          <w:b/>
          <w:bCs/>
          <w:sz w:val="24"/>
          <w:szCs w:val="24"/>
        </w:rPr>
        <w:t xml:space="preserve"> tarihli ve </w:t>
      </w:r>
      <w:r w:rsidR="001651C1" w:rsidRPr="007E1FAF">
        <w:rPr>
          <w:rFonts w:ascii="Times New Roman" w:hAnsi="Times New Roman"/>
          <w:b/>
          <w:sz w:val="24"/>
          <w:szCs w:val="24"/>
        </w:rPr>
        <w:t>202</w:t>
      </w:r>
      <w:r w:rsidR="00EE3B13">
        <w:rPr>
          <w:rFonts w:ascii="Times New Roman" w:hAnsi="Times New Roman"/>
          <w:b/>
          <w:sz w:val="24"/>
          <w:szCs w:val="24"/>
        </w:rPr>
        <w:t>5</w:t>
      </w:r>
      <w:r w:rsidR="00455CE1" w:rsidRPr="007E1FAF">
        <w:rPr>
          <w:rFonts w:ascii="Times New Roman" w:hAnsi="Times New Roman"/>
          <w:b/>
          <w:sz w:val="24"/>
          <w:szCs w:val="24"/>
        </w:rPr>
        <w:t>-</w:t>
      </w:r>
      <w:r w:rsidR="00D82324">
        <w:rPr>
          <w:rFonts w:ascii="Times New Roman" w:hAnsi="Times New Roman"/>
          <w:b/>
          <w:sz w:val="24"/>
          <w:szCs w:val="24"/>
        </w:rPr>
        <w:t>10</w:t>
      </w:r>
      <w:r w:rsidR="00455CE1" w:rsidRPr="007E1FAF">
        <w:rPr>
          <w:rFonts w:ascii="Times New Roman" w:hAnsi="Times New Roman"/>
          <w:b/>
          <w:sz w:val="24"/>
          <w:szCs w:val="24"/>
        </w:rPr>
        <w:t>/</w:t>
      </w:r>
      <w:r w:rsidR="00D82324">
        <w:rPr>
          <w:rFonts w:ascii="Times New Roman" w:hAnsi="Times New Roman"/>
          <w:b/>
          <w:sz w:val="24"/>
          <w:szCs w:val="24"/>
        </w:rPr>
        <w:t>55</w:t>
      </w:r>
      <w:r w:rsidR="00455CE1" w:rsidRPr="00B005A5">
        <w:rPr>
          <w:rFonts w:ascii="Times New Roman" w:hAnsi="Times New Roman"/>
          <w:b/>
          <w:sz w:val="24"/>
          <w:szCs w:val="24"/>
        </w:rPr>
        <w:t xml:space="preserve"> </w:t>
      </w:r>
      <w:r w:rsidRPr="00B005A5">
        <w:rPr>
          <w:rFonts w:ascii="Times New Roman" w:hAnsi="Times New Roman"/>
          <w:b/>
          <w:sz w:val="24"/>
          <w:szCs w:val="24"/>
        </w:rPr>
        <w:t xml:space="preserve">sayılı kararı ile; </w:t>
      </w:r>
      <w:r w:rsidR="00EE3B13" w:rsidRPr="00EE3B13">
        <w:rPr>
          <w:rFonts w:ascii="Times New Roman" w:hAnsi="Times New Roman"/>
          <w:b/>
          <w:bCs/>
          <w:sz w:val="24"/>
          <w:szCs w:val="24"/>
        </w:rPr>
        <w:t>Belediye Meclisinin 02.01.2020 tarih ve 2020-1/14 sayılı kararına göre çalışmalara başlanan Revizyon İmar Planı</w:t>
      </w:r>
      <w:r w:rsidR="00A47C61">
        <w:rPr>
          <w:rFonts w:ascii="Times New Roman" w:hAnsi="Times New Roman"/>
          <w:b/>
          <w:bCs/>
          <w:sz w:val="24"/>
          <w:szCs w:val="24"/>
        </w:rPr>
        <w:t xml:space="preserve"> </w:t>
      </w:r>
      <w:r w:rsidRPr="00B005A5">
        <w:rPr>
          <w:rFonts w:ascii="Times New Roman" w:hAnsi="Times New Roman"/>
          <w:b/>
          <w:sz w:val="24"/>
          <w:szCs w:val="24"/>
        </w:rPr>
        <w:t xml:space="preserve">incelenmek üzere Komisyonumuza havale edilmiş olup, </w:t>
      </w:r>
      <w:r w:rsidR="003D71D2" w:rsidRPr="00B005A5">
        <w:rPr>
          <w:rFonts w:ascii="Times New Roman" w:hAnsi="Times New Roman"/>
          <w:b/>
          <w:sz w:val="24"/>
          <w:szCs w:val="24"/>
        </w:rPr>
        <w:t>Komisyonumuz</w:t>
      </w:r>
      <w:r w:rsidR="00EE3B13">
        <w:rPr>
          <w:rFonts w:ascii="Times New Roman" w:hAnsi="Times New Roman"/>
          <w:b/>
          <w:sz w:val="24"/>
          <w:szCs w:val="24"/>
        </w:rPr>
        <w:t xml:space="preserve"> </w:t>
      </w:r>
      <w:r w:rsidR="00C85DFC">
        <w:rPr>
          <w:rFonts w:ascii="Times New Roman" w:hAnsi="Times New Roman"/>
          <w:b/>
          <w:bCs/>
          <w:sz w:val="24"/>
          <w:szCs w:val="24"/>
        </w:rPr>
        <w:t>8-</w:t>
      </w:r>
      <w:r w:rsidR="00C85DFC" w:rsidRPr="00725B73">
        <w:rPr>
          <w:rFonts w:ascii="Times New Roman" w:hAnsi="Times New Roman"/>
          <w:b/>
          <w:sz w:val="24"/>
          <w:szCs w:val="24"/>
        </w:rPr>
        <w:t>10-11-12-15-16-17-18-19- ve 2</w:t>
      </w:r>
      <w:r w:rsidR="00C85DFC">
        <w:rPr>
          <w:rFonts w:ascii="Times New Roman" w:hAnsi="Times New Roman"/>
          <w:b/>
          <w:sz w:val="24"/>
          <w:szCs w:val="24"/>
        </w:rPr>
        <w:t>2</w:t>
      </w:r>
      <w:r w:rsidR="00C85DFC" w:rsidRPr="00725B73">
        <w:rPr>
          <w:rFonts w:ascii="Times New Roman" w:hAnsi="Times New Roman"/>
          <w:b/>
          <w:sz w:val="24"/>
          <w:szCs w:val="24"/>
        </w:rPr>
        <w:t xml:space="preserve"> Eylül 2025</w:t>
      </w:r>
      <w:r w:rsidR="00C85DFC" w:rsidRPr="00B005A5">
        <w:rPr>
          <w:rFonts w:ascii="Times New Roman" w:hAnsi="Times New Roman"/>
          <w:b/>
          <w:sz w:val="24"/>
          <w:szCs w:val="24"/>
        </w:rPr>
        <w:t xml:space="preserve"> </w:t>
      </w:r>
      <w:r w:rsidR="003D71D2" w:rsidRPr="00B005A5">
        <w:rPr>
          <w:rFonts w:ascii="Times New Roman" w:hAnsi="Times New Roman"/>
          <w:b/>
          <w:sz w:val="24"/>
          <w:szCs w:val="24"/>
        </w:rPr>
        <w:t>tarih</w:t>
      </w:r>
      <w:r w:rsidR="00A63AB6">
        <w:rPr>
          <w:rFonts w:ascii="Times New Roman" w:hAnsi="Times New Roman"/>
          <w:b/>
          <w:sz w:val="24"/>
          <w:szCs w:val="24"/>
        </w:rPr>
        <w:t>ler</w:t>
      </w:r>
      <w:r w:rsidR="006C59EA">
        <w:rPr>
          <w:rFonts w:ascii="Times New Roman" w:hAnsi="Times New Roman"/>
          <w:b/>
          <w:sz w:val="24"/>
          <w:szCs w:val="24"/>
        </w:rPr>
        <w:t>i</w:t>
      </w:r>
      <w:r w:rsidR="003D71D2" w:rsidRPr="00B005A5">
        <w:rPr>
          <w:rFonts w:ascii="Times New Roman" w:hAnsi="Times New Roman"/>
          <w:b/>
          <w:sz w:val="24"/>
          <w:szCs w:val="24"/>
        </w:rPr>
        <w:t xml:space="preserve">nde saat </w:t>
      </w:r>
      <w:r w:rsidR="003D71D2" w:rsidRPr="009C6435">
        <w:rPr>
          <w:rFonts w:ascii="Times New Roman" w:hAnsi="Times New Roman"/>
          <w:b/>
          <w:sz w:val="24"/>
          <w:szCs w:val="24"/>
        </w:rPr>
        <w:t>1</w:t>
      </w:r>
      <w:r w:rsidR="00F77539">
        <w:rPr>
          <w:rFonts w:ascii="Times New Roman" w:hAnsi="Times New Roman"/>
          <w:b/>
          <w:sz w:val="24"/>
          <w:szCs w:val="24"/>
        </w:rPr>
        <w:t>4</w:t>
      </w:r>
      <w:r w:rsidR="003D71D2" w:rsidRPr="009C6435">
        <w:rPr>
          <w:rFonts w:ascii="Times New Roman" w:hAnsi="Times New Roman"/>
          <w:b/>
          <w:sz w:val="24"/>
          <w:szCs w:val="24"/>
        </w:rPr>
        <w:t>:30’da</w:t>
      </w:r>
      <w:r w:rsidR="003D71D2" w:rsidRPr="00B005A5">
        <w:rPr>
          <w:rFonts w:ascii="Times New Roman" w:hAnsi="Times New Roman"/>
          <w:b/>
          <w:sz w:val="24"/>
          <w:szCs w:val="24"/>
        </w:rPr>
        <w:t xml:space="preserve">; </w:t>
      </w:r>
      <w:r w:rsidR="006C59EA" w:rsidRPr="00F87920">
        <w:rPr>
          <w:rFonts w:ascii="Times New Roman" w:hAnsi="Times New Roman"/>
          <w:b/>
          <w:sz w:val="24"/>
          <w:szCs w:val="24"/>
        </w:rPr>
        <w:t>Komisyon Başkanı</w:t>
      </w:r>
      <w:r w:rsidR="006C59EA">
        <w:rPr>
          <w:rFonts w:ascii="Times New Roman" w:hAnsi="Times New Roman"/>
          <w:b/>
          <w:sz w:val="24"/>
          <w:szCs w:val="24"/>
        </w:rPr>
        <w:t xml:space="preserve"> Mert Buğra ÖZAYDIN</w:t>
      </w:r>
      <w:r w:rsidR="006C59EA" w:rsidRPr="00F87920">
        <w:rPr>
          <w:rFonts w:ascii="Times New Roman" w:hAnsi="Times New Roman"/>
          <w:b/>
          <w:sz w:val="24"/>
          <w:szCs w:val="24"/>
        </w:rPr>
        <w:t xml:space="preserve">, Komisyon Başkan Vekili </w:t>
      </w:r>
      <w:r w:rsidR="006C59EA" w:rsidRPr="00B005A5">
        <w:rPr>
          <w:rFonts w:ascii="Times New Roman" w:hAnsi="Times New Roman"/>
          <w:b/>
          <w:sz w:val="24"/>
          <w:szCs w:val="24"/>
        </w:rPr>
        <w:t>Erkan MUTLU</w:t>
      </w:r>
      <w:r w:rsidR="006C59EA" w:rsidRPr="00F87920">
        <w:rPr>
          <w:rFonts w:ascii="Times New Roman" w:hAnsi="Times New Roman"/>
          <w:b/>
          <w:sz w:val="24"/>
          <w:szCs w:val="24"/>
        </w:rPr>
        <w:t xml:space="preserve">, Komisyon </w:t>
      </w:r>
      <w:proofErr w:type="gramStart"/>
      <w:r w:rsidR="006C59EA" w:rsidRPr="00F87920">
        <w:rPr>
          <w:rFonts w:ascii="Times New Roman" w:hAnsi="Times New Roman"/>
          <w:b/>
          <w:sz w:val="24"/>
          <w:szCs w:val="24"/>
        </w:rPr>
        <w:t xml:space="preserve">üyeleri </w:t>
      </w:r>
      <w:r w:rsidR="00EE3B13">
        <w:rPr>
          <w:rFonts w:ascii="Times New Roman" w:hAnsi="Times New Roman"/>
          <w:b/>
          <w:sz w:val="24"/>
          <w:szCs w:val="24"/>
        </w:rPr>
        <w:t xml:space="preserve"> </w:t>
      </w:r>
      <w:r w:rsidR="00EE3B13">
        <w:rPr>
          <w:rFonts w:ascii="Times New Roman" w:hAnsi="Times New Roman"/>
          <w:b/>
          <w:bCs/>
          <w:sz w:val="24"/>
          <w:szCs w:val="24"/>
        </w:rPr>
        <w:t>Batuhan</w:t>
      </w:r>
      <w:proofErr w:type="gramEnd"/>
      <w:r w:rsidR="00EE3B13">
        <w:rPr>
          <w:rFonts w:ascii="Times New Roman" w:hAnsi="Times New Roman"/>
          <w:b/>
          <w:bCs/>
          <w:sz w:val="24"/>
          <w:szCs w:val="24"/>
        </w:rPr>
        <w:t xml:space="preserve"> GÜNCE</w:t>
      </w:r>
      <w:r w:rsidR="006C59EA">
        <w:rPr>
          <w:rFonts w:ascii="Times New Roman" w:hAnsi="Times New Roman"/>
          <w:b/>
          <w:sz w:val="24"/>
          <w:szCs w:val="24"/>
        </w:rPr>
        <w:t>,</w:t>
      </w:r>
      <w:r w:rsidR="00F77539">
        <w:rPr>
          <w:rFonts w:ascii="Times New Roman" w:hAnsi="Times New Roman"/>
          <w:b/>
          <w:sz w:val="24"/>
          <w:szCs w:val="24"/>
        </w:rPr>
        <w:t xml:space="preserve"> </w:t>
      </w:r>
      <w:r w:rsidR="006C59EA">
        <w:rPr>
          <w:rFonts w:ascii="Times New Roman" w:hAnsi="Times New Roman"/>
          <w:b/>
          <w:sz w:val="24"/>
          <w:szCs w:val="24"/>
        </w:rPr>
        <w:t>Tahsin DURU</w:t>
      </w:r>
      <w:r w:rsidR="006C59EA" w:rsidRPr="00F87920">
        <w:rPr>
          <w:rFonts w:ascii="Times New Roman" w:hAnsi="Times New Roman"/>
          <w:b/>
          <w:sz w:val="24"/>
          <w:szCs w:val="24"/>
        </w:rPr>
        <w:t xml:space="preserve"> ve </w:t>
      </w:r>
      <w:r w:rsidR="006C59EA" w:rsidRPr="00B005A5">
        <w:rPr>
          <w:rFonts w:ascii="Times New Roman" w:hAnsi="Times New Roman"/>
          <w:b/>
          <w:sz w:val="24"/>
          <w:szCs w:val="24"/>
        </w:rPr>
        <w:t>M</w:t>
      </w:r>
      <w:r w:rsidR="006C59EA">
        <w:rPr>
          <w:rFonts w:ascii="Times New Roman" w:hAnsi="Times New Roman"/>
          <w:b/>
          <w:sz w:val="24"/>
          <w:szCs w:val="24"/>
        </w:rPr>
        <w:t xml:space="preserve">ahmut </w:t>
      </w:r>
      <w:proofErr w:type="spellStart"/>
      <w:r w:rsidR="006C59EA">
        <w:rPr>
          <w:rFonts w:ascii="Times New Roman" w:hAnsi="Times New Roman"/>
          <w:b/>
          <w:sz w:val="24"/>
          <w:szCs w:val="24"/>
        </w:rPr>
        <w:t>DOĞAN</w:t>
      </w:r>
      <w:r w:rsidR="006C59EA" w:rsidRPr="00B005A5">
        <w:rPr>
          <w:rFonts w:ascii="Times New Roman" w:hAnsi="Times New Roman"/>
          <w:b/>
          <w:sz w:val="24"/>
          <w:szCs w:val="24"/>
        </w:rPr>
        <w:t>’ın</w:t>
      </w:r>
      <w:proofErr w:type="spellEnd"/>
      <w:r w:rsidR="006C59EA" w:rsidRPr="00B005A5">
        <w:rPr>
          <w:rFonts w:ascii="Times New Roman" w:hAnsi="Times New Roman"/>
          <w:b/>
          <w:sz w:val="24"/>
          <w:szCs w:val="24"/>
        </w:rPr>
        <w:t xml:space="preserve"> iştiraki ile toplanmış bulunmaktadır. </w:t>
      </w:r>
    </w:p>
    <w:p w:rsidR="00BA4966" w:rsidRPr="00B005A5" w:rsidRDefault="00BA4966" w:rsidP="006C59EA">
      <w:pPr>
        <w:pStyle w:val="AralkYok"/>
        <w:jc w:val="both"/>
        <w:rPr>
          <w:rFonts w:ascii="Times New Roman" w:hAnsi="Times New Roman"/>
          <w:b/>
          <w:sz w:val="24"/>
          <w:szCs w:val="24"/>
        </w:rPr>
      </w:pPr>
    </w:p>
    <w:p w:rsidR="00E71E62" w:rsidRPr="00B005A5" w:rsidRDefault="00E71E62" w:rsidP="00F77539">
      <w:pPr>
        <w:spacing w:after="0" w:line="240" w:lineRule="auto"/>
        <w:ind w:firstLine="567"/>
        <w:jc w:val="both"/>
        <w:rPr>
          <w:rFonts w:ascii="Times New Roman" w:hAnsi="Times New Roman"/>
          <w:b/>
          <w:sz w:val="24"/>
          <w:szCs w:val="24"/>
          <w:u w:val="single"/>
        </w:rPr>
      </w:pPr>
      <w:r w:rsidRPr="00B005A5">
        <w:rPr>
          <w:rFonts w:ascii="Times New Roman" w:hAnsi="Times New Roman"/>
          <w:b/>
          <w:sz w:val="24"/>
          <w:szCs w:val="24"/>
        </w:rPr>
        <w:t xml:space="preserve"> </w:t>
      </w:r>
      <w:r w:rsidRPr="00B005A5">
        <w:rPr>
          <w:rFonts w:ascii="Times New Roman" w:hAnsi="Times New Roman"/>
          <w:b/>
          <w:sz w:val="24"/>
          <w:szCs w:val="24"/>
          <w:u w:val="single"/>
        </w:rPr>
        <w:t>K A R A R</w:t>
      </w:r>
    </w:p>
    <w:p w:rsidR="00E71E62" w:rsidRPr="00B005A5" w:rsidRDefault="00E71E62" w:rsidP="00E71E62">
      <w:pPr>
        <w:spacing w:after="0" w:line="240" w:lineRule="auto"/>
        <w:ind w:firstLine="708"/>
        <w:jc w:val="both"/>
        <w:outlineLvl w:val="0"/>
        <w:rPr>
          <w:rFonts w:ascii="Times New Roman" w:hAnsi="Times New Roman"/>
          <w:b/>
          <w:sz w:val="24"/>
          <w:szCs w:val="24"/>
        </w:rPr>
      </w:pPr>
    </w:p>
    <w:p w:rsidR="00E4221C" w:rsidRDefault="00F77539" w:rsidP="00E4221C">
      <w:pPr>
        <w:tabs>
          <w:tab w:val="left" w:pos="567"/>
        </w:tabs>
        <w:spacing w:after="0" w:line="240" w:lineRule="auto"/>
        <w:jc w:val="both"/>
        <w:outlineLvl w:val="0"/>
        <w:rPr>
          <w:rFonts w:ascii="Times New Roman" w:hAnsi="Times New Roman"/>
          <w:b/>
          <w:sz w:val="24"/>
          <w:szCs w:val="24"/>
        </w:rPr>
      </w:pPr>
      <w:r>
        <w:rPr>
          <w:rFonts w:ascii="Times New Roman" w:hAnsi="Times New Roman"/>
          <w:b/>
          <w:sz w:val="24"/>
          <w:szCs w:val="24"/>
        </w:rPr>
        <w:tab/>
      </w:r>
      <w:r w:rsidR="00E71E62" w:rsidRPr="00B005A5">
        <w:rPr>
          <w:rFonts w:ascii="Times New Roman" w:hAnsi="Times New Roman"/>
          <w:b/>
          <w:sz w:val="24"/>
          <w:szCs w:val="24"/>
        </w:rPr>
        <w:t>Yapılan müzakere neticesinde;</w:t>
      </w:r>
    </w:p>
    <w:p w:rsidR="00E4221C" w:rsidRDefault="00E4221C" w:rsidP="00E4221C">
      <w:pPr>
        <w:tabs>
          <w:tab w:val="left" w:pos="567"/>
        </w:tabs>
        <w:spacing w:after="0" w:line="240" w:lineRule="auto"/>
        <w:jc w:val="both"/>
        <w:outlineLvl w:val="0"/>
        <w:rPr>
          <w:rFonts w:ascii="Times New Roman" w:hAnsi="Times New Roman"/>
          <w:b/>
          <w:sz w:val="24"/>
          <w:szCs w:val="24"/>
        </w:rPr>
      </w:pPr>
    </w:p>
    <w:p w:rsidR="003848DD" w:rsidRDefault="00E4221C" w:rsidP="003848DD">
      <w:pPr>
        <w:tabs>
          <w:tab w:val="left" w:pos="567"/>
        </w:tabs>
        <w:jc w:val="both"/>
        <w:rPr>
          <w:rFonts w:ascii="Times New Roman" w:hAnsi="Times New Roman" w:cs="Times New Roman"/>
          <w:b/>
          <w:sz w:val="24"/>
          <w:szCs w:val="24"/>
        </w:rPr>
      </w:pPr>
      <w:r>
        <w:rPr>
          <w:rFonts w:ascii="Times New Roman" w:hAnsi="Times New Roman"/>
          <w:b/>
          <w:sz w:val="24"/>
          <w:szCs w:val="24"/>
        </w:rPr>
        <w:tab/>
      </w:r>
      <w:proofErr w:type="spellStart"/>
      <w:r w:rsidR="003848DD">
        <w:rPr>
          <w:rFonts w:ascii="Times New Roman" w:hAnsi="Times New Roman" w:cs="Times New Roman"/>
          <w:b/>
          <w:sz w:val="24"/>
          <w:szCs w:val="24"/>
        </w:rPr>
        <w:t>Kdz</w:t>
      </w:r>
      <w:proofErr w:type="spellEnd"/>
      <w:r w:rsidR="003848DD">
        <w:rPr>
          <w:rFonts w:ascii="Times New Roman" w:hAnsi="Times New Roman" w:cs="Times New Roman"/>
          <w:b/>
          <w:sz w:val="24"/>
          <w:szCs w:val="24"/>
        </w:rPr>
        <w:t>.Ereğli Belediye Meclisinin 02.01.2020 tarih ve 2020-1/14 sayılı kararı ile yürürlükteki imar planında revizyon yapılması işi, plan notlarında ve ilçenin Balı, Kırmacı ve Süleymanlar Mahallelerinin bir kısmında tamamlanmış olup, bu mahallelerin imar planlarında 3194 sayılı İmar Kanunu ve Mekânsal Planlar Yapım Yönetmeliğine, şehircilik ilkelerine ve kamu yararına uygun olacak şekilde;</w:t>
      </w:r>
    </w:p>
    <w:p w:rsidR="003848DD" w:rsidRDefault="003848DD" w:rsidP="003848DD">
      <w:pPr>
        <w:pStyle w:val="ListeParagraf"/>
        <w:numPr>
          <w:ilvl w:val="0"/>
          <w:numId w:val="8"/>
        </w:numPr>
        <w:jc w:val="both"/>
        <w:rPr>
          <w:b/>
        </w:rPr>
      </w:pPr>
      <w:r>
        <w:rPr>
          <w:b/>
        </w:rPr>
        <w:t>Kadastro hattı-imar hattı arasındaki uyumsuzlukların giderilmesi,</w:t>
      </w:r>
    </w:p>
    <w:p w:rsidR="003848DD" w:rsidRDefault="003848DD" w:rsidP="003848DD">
      <w:pPr>
        <w:pStyle w:val="ListeParagraf"/>
        <w:numPr>
          <w:ilvl w:val="0"/>
          <w:numId w:val="8"/>
        </w:numPr>
        <w:jc w:val="both"/>
        <w:rPr>
          <w:b/>
        </w:rPr>
      </w:pPr>
      <w:r>
        <w:rPr>
          <w:b/>
        </w:rPr>
        <w:t>Kamu kurumlarından alınan görüşlerin imar planlarına işlenmesi,</w:t>
      </w:r>
    </w:p>
    <w:p w:rsidR="003848DD" w:rsidRDefault="003848DD" w:rsidP="003848DD">
      <w:pPr>
        <w:pStyle w:val="ListeParagraf"/>
        <w:numPr>
          <w:ilvl w:val="0"/>
          <w:numId w:val="8"/>
        </w:numPr>
        <w:jc w:val="both"/>
        <w:rPr>
          <w:b/>
        </w:rPr>
      </w:pPr>
      <w:r>
        <w:rPr>
          <w:b/>
        </w:rPr>
        <w:t>Balı Mahallesi’nde bulunan 18. Madde uygulamasında minimum parsel büyüklüklerine uygun olacak şekilde yeniden düzenlenmesi,</w:t>
      </w:r>
    </w:p>
    <w:p w:rsidR="003848DD" w:rsidRDefault="003848DD" w:rsidP="003848DD">
      <w:pPr>
        <w:pStyle w:val="ListeParagraf"/>
        <w:numPr>
          <w:ilvl w:val="0"/>
          <w:numId w:val="8"/>
        </w:numPr>
        <w:jc w:val="both"/>
        <w:rPr>
          <w:b/>
        </w:rPr>
      </w:pPr>
      <w:r>
        <w:rPr>
          <w:b/>
        </w:rPr>
        <w:t>Mekânsal Planlar Yapım Yönetmeliği’ne uygun olacak şekilde değişen lejantların güncellenmesi,</w:t>
      </w:r>
    </w:p>
    <w:p w:rsidR="003848DD" w:rsidRDefault="003848DD" w:rsidP="003848DD">
      <w:pPr>
        <w:pStyle w:val="ListeParagraf"/>
        <w:numPr>
          <w:ilvl w:val="0"/>
          <w:numId w:val="8"/>
        </w:numPr>
        <w:jc w:val="both"/>
        <w:rPr>
          <w:b/>
        </w:rPr>
      </w:pPr>
      <w:r>
        <w:rPr>
          <w:b/>
        </w:rPr>
        <w:t>Lejantta yeri olmayan bugünkü arazi kullanımı devam ettirilecek alan (BAKDEA) kullanımının plan sınırı dışına alınması,</w:t>
      </w:r>
    </w:p>
    <w:p w:rsidR="003848DD" w:rsidRDefault="003848DD" w:rsidP="003848DD">
      <w:pPr>
        <w:pStyle w:val="ListeParagraf"/>
        <w:numPr>
          <w:ilvl w:val="0"/>
          <w:numId w:val="8"/>
        </w:numPr>
        <w:jc w:val="both"/>
        <w:rPr>
          <w:b/>
        </w:rPr>
      </w:pPr>
      <w:r>
        <w:rPr>
          <w:b/>
        </w:rPr>
        <w:t>Mevcut durum-imar planı arasındaki uyumsuzlukların giderilmesi,</w:t>
      </w:r>
    </w:p>
    <w:p w:rsidR="003848DD" w:rsidRDefault="003848DD" w:rsidP="003848DD">
      <w:pPr>
        <w:pStyle w:val="ListeParagraf"/>
        <w:numPr>
          <w:ilvl w:val="0"/>
          <w:numId w:val="8"/>
        </w:numPr>
        <w:jc w:val="both"/>
        <w:rPr>
          <w:b/>
        </w:rPr>
      </w:pPr>
      <w:r>
        <w:rPr>
          <w:b/>
        </w:rPr>
        <w:t>Vatandaşların revizyon için verdikleri dilekçelerin 3194 sayılı İmar Kanunu ve Mekânsal Planlar Yapım Yönetmeliğine uygun olanların değerlendirilmesi,</w:t>
      </w:r>
    </w:p>
    <w:p w:rsidR="003848DD" w:rsidRDefault="003848DD" w:rsidP="003848DD">
      <w:pPr>
        <w:pStyle w:val="ListeParagraf"/>
        <w:numPr>
          <w:ilvl w:val="0"/>
          <w:numId w:val="8"/>
        </w:numPr>
        <w:jc w:val="both"/>
        <w:rPr>
          <w:b/>
        </w:rPr>
      </w:pPr>
      <w:r>
        <w:rPr>
          <w:b/>
        </w:rPr>
        <w:t>Mahkeme kararıyla iptal edilen kısımların yeniden değerlendirilmesi,</w:t>
      </w:r>
    </w:p>
    <w:p w:rsidR="003848DD" w:rsidRDefault="003848DD" w:rsidP="003848DD">
      <w:pPr>
        <w:pStyle w:val="ListeParagraf"/>
        <w:numPr>
          <w:ilvl w:val="0"/>
          <w:numId w:val="8"/>
        </w:numPr>
        <w:jc w:val="both"/>
        <w:rPr>
          <w:b/>
        </w:rPr>
      </w:pPr>
      <w:r>
        <w:rPr>
          <w:b/>
        </w:rPr>
        <w:t>Plan notlarının sivil toplum kuruluşları ve idarenin talepleriyle güncellenmesi,</w:t>
      </w:r>
    </w:p>
    <w:p w:rsidR="003848DD" w:rsidRDefault="003848DD" w:rsidP="003848DD">
      <w:pPr>
        <w:pStyle w:val="ListeParagraf"/>
        <w:numPr>
          <w:ilvl w:val="0"/>
          <w:numId w:val="8"/>
        </w:numPr>
        <w:jc w:val="both"/>
        <w:rPr>
          <w:b/>
        </w:rPr>
      </w:pPr>
      <w:r>
        <w:rPr>
          <w:b/>
        </w:rPr>
        <w:t>03.09.2025 tarih ve 2025-9/49 sayılı meclis kararına uygun olacak şekilde düzenlemelerin yapılması,</w:t>
      </w:r>
    </w:p>
    <w:p w:rsidR="003848DD" w:rsidRDefault="003848DD" w:rsidP="003848DD">
      <w:pPr>
        <w:ind w:firstLine="360"/>
        <w:jc w:val="both"/>
        <w:rPr>
          <w:rFonts w:ascii="Times New Roman" w:hAnsi="Times New Roman" w:cs="Times New Roman"/>
          <w:b/>
          <w:sz w:val="24"/>
          <w:szCs w:val="24"/>
        </w:rPr>
      </w:pPr>
      <w:r>
        <w:rPr>
          <w:rFonts w:ascii="Times New Roman" w:hAnsi="Times New Roman" w:cs="Times New Roman"/>
          <w:b/>
          <w:sz w:val="24"/>
          <w:szCs w:val="24"/>
        </w:rPr>
        <w:t>hususları komisyonumuzca görüşülmüş ve bu doğrultuda yapılan 1/5000 ölçekli nazım imar ve 1/1000 ölçekli uygulama imar planı revizyonu komisyonumuzca oybirliği ile kabul edilmiştir.</w:t>
      </w:r>
    </w:p>
    <w:p w:rsidR="00EE3B13" w:rsidRDefault="00EE3B13" w:rsidP="003848DD">
      <w:pPr>
        <w:tabs>
          <w:tab w:val="left" w:pos="567"/>
        </w:tabs>
        <w:jc w:val="both"/>
        <w:rPr>
          <w:rFonts w:ascii="Times New Roman" w:eastAsia="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EE3B13" w:rsidTr="00E4221C">
        <w:trPr>
          <w:trHeight w:val="712"/>
        </w:trPr>
        <w:tc>
          <w:tcPr>
            <w:tcW w:w="3070" w:type="dxa"/>
            <w:hideMark/>
          </w:tcPr>
          <w:p w:rsidR="00EE3B13" w:rsidRDefault="00EE3B13" w:rsidP="00E4221C">
            <w:pPr>
              <w:pStyle w:val="AralkYok"/>
              <w:jc w:val="center"/>
              <w:rPr>
                <w:rFonts w:ascii="Times New Roman" w:hAnsi="Times New Roman"/>
                <w:b/>
                <w:sz w:val="24"/>
                <w:szCs w:val="24"/>
              </w:rPr>
            </w:pPr>
            <w:r>
              <w:rPr>
                <w:rFonts w:ascii="Times New Roman" w:hAnsi="Times New Roman"/>
                <w:b/>
                <w:sz w:val="24"/>
                <w:szCs w:val="24"/>
              </w:rPr>
              <w:t>Mert Buğra ÖZAYDIN</w:t>
            </w:r>
          </w:p>
          <w:p w:rsidR="00EE3B13" w:rsidRDefault="00EE3B13" w:rsidP="00E4221C">
            <w:pPr>
              <w:pStyle w:val="AralkYok"/>
              <w:jc w:val="center"/>
              <w:rPr>
                <w:rFonts w:ascii="Times New Roman" w:hAnsi="Times New Roman"/>
                <w:b/>
                <w:bCs/>
                <w:sz w:val="24"/>
                <w:szCs w:val="24"/>
              </w:rPr>
            </w:pPr>
            <w:r>
              <w:rPr>
                <w:rFonts w:ascii="Times New Roman" w:hAnsi="Times New Roman"/>
                <w:b/>
                <w:sz w:val="24"/>
                <w:szCs w:val="24"/>
              </w:rPr>
              <w:t>Komisyon Başkanı</w:t>
            </w:r>
          </w:p>
        </w:tc>
        <w:tc>
          <w:tcPr>
            <w:tcW w:w="3071" w:type="dxa"/>
          </w:tcPr>
          <w:p w:rsidR="00EE3B13" w:rsidRDefault="00EE3B13" w:rsidP="00E4221C">
            <w:pPr>
              <w:pStyle w:val="AralkYok"/>
              <w:jc w:val="center"/>
              <w:rPr>
                <w:rFonts w:ascii="Times New Roman" w:hAnsi="Times New Roman"/>
                <w:b/>
                <w:bCs/>
                <w:sz w:val="24"/>
                <w:szCs w:val="24"/>
              </w:rPr>
            </w:pPr>
          </w:p>
        </w:tc>
        <w:tc>
          <w:tcPr>
            <w:tcW w:w="3071"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 xml:space="preserve"> Erkan MUTLU </w:t>
            </w:r>
          </w:p>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Komisyon Başkan V.</w:t>
            </w:r>
          </w:p>
        </w:tc>
      </w:tr>
      <w:tr w:rsidR="00EE3B13" w:rsidTr="00E4221C">
        <w:trPr>
          <w:trHeight w:val="403"/>
        </w:trPr>
        <w:tc>
          <w:tcPr>
            <w:tcW w:w="3070" w:type="dxa"/>
          </w:tcPr>
          <w:p w:rsidR="00EE3B13" w:rsidRDefault="00EE3B13" w:rsidP="00E4221C">
            <w:pPr>
              <w:pStyle w:val="AralkYok"/>
              <w:jc w:val="center"/>
              <w:rPr>
                <w:rFonts w:ascii="Times New Roman" w:hAnsi="Times New Roman"/>
                <w:b/>
                <w:bCs/>
                <w:sz w:val="24"/>
                <w:szCs w:val="24"/>
              </w:rPr>
            </w:pPr>
          </w:p>
        </w:tc>
        <w:tc>
          <w:tcPr>
            <w:tcW w:w="3071" w:type="dxa"/>
          </w:tcPr>
          <w:p w:rsidR="00EE3B13" w:rsidRDefault="00EE3B13" w:rsidP="00E4221C">
            <w:pPr>
              <w:pStyle w:val="AralkYok"/>
              <w:jc w:val="center"/>
              <w:rPr>
                <w:rFonts w:ascii="Times New Roman" w:hAnsi="Times New Roman"/>
                <w:b/>
                <w:bCs/>
                <w:sz w:val="24"/>
                <w:szCs w:val="24"/>
              </w:rPr>
            </w:pPr>
          </w:p>
        </w:tc>
        <w:tc>
          <w:tcPr>
            <w:tcW w:w="3071" w:type="dxa"/>
          </w:tcPr>
          <w:p w:rsidR="00EE3B13" w:rsidRDefault="00EE3B13" w:rsidP="00E4221C">
            <w:pPr>
              <w:pStyle w:val="AralkYok"/>
              <w:jc w:val="center"/>
              <w:rPr>
                <w:rFonts w:ascii="Times New Roman" w:hAnsi="Times New Roman"/>
                <w:b/>
                <w:bCs/>
                <w:sz w:val="24"/>
                <w:szCs w:val="24"/>
              </w:rPr>
            </w:pPr>
          </w:p>
        </w:tc>
      </w:tr>
      <w:tr w:rsidR="00EE3B13" w:rsidTr="00E4221C">
        <w:tc>
          <w:tcPr>
            <w:tcW w:w="3070" w:type="dxa"/>
          </w:tcPr>
          <w:p w:rsidR="00EE3B13" w:rsidRDefault="00EE3B13" w:rsidP="00E4221C">
            <w:pPr>
              <w:pStyle w:val="AralkYok"/>
              <w:jc w:val="center"/>
              <w:rPr>
                <w:rFonts w:ascii="Times New Roman" w:hAnsi="Times New Roman"/>
                <w:b/>
                <w:bCs/>
                <w:sz w:val="24"/>
                <w:szCs w:val="24"/>
              </w:rPr>
            </w:pPr>
          </w:p>
        </w:tc>
        <w:tc>
          <w:tcPr>
            <w:tcW w:w="3071" w:type="dxa"/>
          </w:tcPr>
          <w:p w:rsidR="00EE3B13" w:rsidRDefault="00EE3B13" w:rsidP="00E4221C">
            <w:pPr>
              <w:pStyle w:val="AralkYok"/>
              <w:jc w:val="center"/>
              <w:rPr>
                <w:rFonts w:ascii="Times New Roman" w:hAnsi="Times New Roman"/>
                <w:b/>
                <w:bCs/>
                <w:sz w:val="24"/>
                <w:szCs w:val="24"/>
              </w:rPr>
            </w:pPr>
          </w:p>
        </w:tc>
        <w:tc>
          <w:tcPr>
            <w:tcW w:w="3071" w:type="dxa"/>
          </w:tcPr>
          <w:p w:rsidR="00EE3B13" w:rsidRDefault="00EE3B13" w:rsidP="00E4221C">
            <w:pPr>
              <w:pStyle w:val="AralkYok"/>
              <w:jc w:val="center"/>
              <w:rPr>
                <w:rFonts w:ascii="Times New Roman" w:hAnsi="Times New Roman"/>
                <w:b/>
                <w:bCs/>
                <w:sz w:val="24"/>
                <w:szCs w:val="24"/>
              </w:rPr>
            </w:pPr>
          </w:p>
        </w:tc>
      </w:tr>
      <w:tr w:rsidR="00EE3B13" w:rsidTr="00E4221C">
        <w:tc>
          <w:tcPr>
            <w:tcW w:w="3070"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Batuhan GÜNCE</w:t>
            </w:r>
          </w:p>
        </w:tc>
        <w:tc>
          <w:tcPr>
            <w:tcW w:w="3071"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sz w:val="24"/>
                <w:szCs w:val="24"/>
              </w:rPr>
              <w:t>Tahsin DURU</w:t>
            </w:r>
          </w:p>
        </w:tc>
        <w:tc>
          <w:tcPr>
            <w:tcW w:w="3071"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sz w:val="24"/>
                <w:szCs w:val="24"/>
              </w:rPr>
              <w:t>Mahmut DOĞAN</w:t>
            </w:r>
          </w:p>
        </w:tc>
      </w:tr>
      <w:tr w:rsidR="00EE3B13" w:rsidTr="00E4221C">
        <w:tc>
          <w:tcPr>
            <w:tcW w:w="3070" w:type="dxa"/>
          </w:tcPr>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Üye</w:t>
            </w:r>
          </w:p>
          <w:p w:rsidR="00EE3B13" w:rsidRDefault="00EE3B13" w:rsidP="00E4221C">
            <w:pPr>
              <w:pStyle w:val="AralkYok"/>
              <w:jc w:val="center"/>
              <w:rPr>
                <w:rFonts w:ascii="Times New Roman" w:hAnsi="Times New Roman"/>
                <w:b/>
                <w:bCs/>
                <w:sz w:val="24"/>
                <w:szCs w:val="24"/>
              </w:rPr>
            </w:pPr>
          </w:p>
        </w:tc>
        <w:tc>
          <w:tcPr>
            <w:tcW w:w="3071"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Üye</w:t>
            </w:r>
          </w:p>
        </w:tc>
        <w:tc>
          <w:tcPr>
            <w:tcW w:w="3071" w:type="dxa"/>
            <w:hideMark/>
          </w:tcPr>
          <w:p w:rsidR="00EE3B13" w:rsidRDefault="00EE3B13" w:rsidP="00E4221C">
            <w:pPr>
              <w:pStyle w:val="AralkYok"/>
              <w:jc w:val="center"/>
              <w:rPr>
                <w:rFonts w:ascii="Times New Roman" w:hAnsi="Times New Roman"/>
                <w:b/>
                <w:bCs/>
                <w:sz w:val="24"/>
                <w:szCs w:val="24"/>
              </w:rPr>
            </w:pPr>
            <w:r>
              <w:rPr>
                <w:rFonts w:ascii="Times New Roman" w:hAnsi="Times New Roman"/>
                <w:b/>
                <w:bCs/>
                <w:sz w:val="24"/>
                <w:szCs w:val="24"/>
              </w:rPr>
              <w:t>Üye</w:t>
            </w:r>
          </w:p>
        </w:tc>
      </w:tr>
    </w:tbl>
    <w:p w:rsidR="00282CC3" w:rsidRDefault="00282CC3" w:rsidP="005B02CB">
      <w:pPr>
        <w:pStyle w:val="ListeParagraf"/>
        <w:tabs>
          <w:tab w:val="left" w:pos="709"/>
        </w:tabs>
        <w:spacing w:before="0" w:beforeAutospacing="0" w:after="0"/>
        <w:jc w:val="both"/>
      </w:pPr>
    </w:p>
    <w:sectPr w:rsidR="00282CC3" w:rsidSect="006C59EA">
      <w:pgSz w:w="11906" w:h="16838"/>
      <w:pgMar w:top="284"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F2A08"/>
    <w:multiLevelType w:val="hybridMultilevel"/>
    <w:tmpl w:val="E8B4C130"/>
    <w:lvl w:ilvl="0" w:tplc="18A007B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AC13520"/>
    <w:multiLevelType w:val="hybridMultilevel"/>
    <w:tmpl w:val="9800BAFC"/>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B991D05"/>
    <w:multiLevelType w:val="hybridMultilevel"/>
    <w:tmpl w:val="CBAADEE4"/>
    <w:lvl w:ilvl="0" w:tplc="54383848">
      <w:start w:val="1"/>
      <w:numFmt w:val="decimal"/>
      <w:lvlText w:val="%1."/>
      <w:lvlJc w:val="left"/>
      <w:pPr>
        <w:ind w:left="720" w:hanging="360"/>
      </w:pPr>
      <w:rPr>
        <w:sz w:val="32"/>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FC382D"/>
    <w:multiLevelType w:val="hybridMultilevel"/>
    <w:tmpl w:val="9F449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5725DB0"/>
    <w:multiLevelType w:val="hybridMultilevel"/>
    <w:tmpl w:val="2FDC5650"/>
    <w:lvl w:ilvl="0" w:tplc="E528B69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9B61E69"/>
    <w:multiLevelType w:val="hybridMultilevel"/>
    <w:tmpl w:val="D7BABD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D60168F"/>
    <w:multiLevelType w:val="hybridMultilevel"/>
    <w:tmpl w:val="3A4031B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useFELayout/>
  </w:compat>
  <w:rsids>
    <w:rsidRoot w:val="00E71E62"/>
    <w:rsid w:val="000049EB"/>
    <w:rsid w:val="000110D9"/>
    <w:rsid w:val="00012074"/>
    <w:rsid w:val="0006592B"/>
    <w:rsid w:val="001643EF"/>
    <w:rsid w:val="001651C1"/>
    <w:rsid w:val="00165790"/>
    <w:rsid w:val="001D024C"/>
    <w:rsid w:val="00212744"/>
    <w:rsid w:val="00214FEC"/>
    <w:rsid w:val="00243619"/>
    <w:rsid w:val="00274A3D"/>
    <w:rsid w:val="00282CC3"/>
    <w:rsid w:val="002902E2"/>
    <w:rsid w:val="002C44DA"/>
    <w:rsid w:val="002D074C"/>
    <w:rsid w:val="002D6BE0"/>
    <w:rsid w:val="002E346D"/>
    <w:rsid w:val="002F6B7D"/>
    <w:rsid w:val="003056A5"/>
    <w:rsid w:val="00321C07"/>
    <w:rsid w:val="003356C7"/>
    <w:rsid w:val="00337A05"/>
    <w:rsid w:val="00370CDA"/>
    <w:rsid w:val="003848DD"/>
    <w:rsid w:val="003D2012"/>
    <w:rsid w:val="003D71D2"/>
    <w:rsid w:val="003F015E"/>
    <w:rsid w:val="00440D08"/>
    <w:rsid w:val="004421D5"/>
    <w:rsid w:val="00455CE1"/>
    <w:rsid w:val="004D727A"/>
    <w:rsid w:val="004E61E3"/>
    <w:rsid w:val="00533517"/>
    <w:rsid w:val="005B02CB"/>
    <w:rsid w:val="00672345"/>
    <w:rsid w:val="0068436A"/>
    <w:rsid w:val="006A66AE"/>
    <w:rsid w:val="006C59EA"/>
    <w:rsid w:val="00757180"/>
    <w:rsid w:val="00780AFF"/>
    <w:rsid w:val="00792968"/>
    <w:rsid w:val="007C198B"/>
    <w:rsid w:val="007E1FAF"/>
    <w:rsid w:val="007E3647"/>
    <w:rsid w:val="00811DCD"/>
    <w:rsid w:val="0085036A"/>
    <w:rsid w:val="008642F8"/>
    <w:rsid w:val="008878A9"/>
    <w:rsid w:val="008B14AD"/>
    <w:rsid w:val="008D65B9"/>
    <w:rsid w:val="00942198"/>
    <w:rsid w:val="0097484B"/>
    <w:rsid w:val="00990884"/>
    <w:rsid w:val="009B6DCD"/>
    <w:rsid w:val="009C6435"/>
    <w:rsid w:val="009E33E2"/>
    <w:rsid w:val="00A061B1"/>
    <w:rsid w:val="00A0716A"/>
    <w:rsid w:val="00A47C61"/>
    <w:rsid w:val="00A5602D"/>
    <w:rsid w:val="00A6296D"/>
    <w:rsid w:val="00A63AB6"/>
    <w:rsid w:val="00AF669D"/>
    <w:rsid w:val="00B005A5"/>
    <w:rsid w:val="00B239D0"/>
    <w:rsid w:val="00B3531C"/>
    <w:rsid w:val="00B54D3A"/>
    <w:rsid w:val="00B620E5"/>
    <w:rsid w:val="00B94EF3"/>
    <w:rsid w:val="00BA4966"/>
    <w:rsid w:val="00BD22F4"/>
    <w:rsid w:val="00BE0261"/>
    <w:rsid w:val="00C07C70"/>
    <w:rsid w:val="00C2375D"/>
    <w:rsid w:val="00C25222"/>
    <w:rsid w:val="00C3277A"/>
    <w:rsid w:val="00C60272"/>
    <w:rsid w:val="00C81BFB"/>
    <w:rsid w:val="00C85DFC"/>
    <w:rsid w:val="00C94259"/>
    <w:rsid w:val="00CA736E"/>
    <w:rsid w:val="00CB11C3"/>
    <w:rsid w:val="00CC671B"/>
    <w:rsid w:val="00D31BED"/>
    <w:rsid w:val="00D5318C"/>
    <w:rsid w:val="00D75C94"/>
    <w:rsid w:val="00D82324"/>
    <w:rsid w:val="00DA5265"/>
    <w:rsid w:val="00DA7990"/>
    <w:rsid w:val="00DD1977"/>
    <w:rsid w:val="00DF0FF6"/>
    <w:rsid w:val="00E054F4"/>
    <w:rsid w:val="00E17434"/>
    <w:rsid w:val="00E4221C"/>
    <w:rsid w:val="00E52C73"/>
    <w:rsid w:val="00E63C5A"/>
    <w:rsid w:val="00E7116B"/>
    <w:rsid w:val="00E71E62"/>
    <w:rsid w:val="00E85CE7"/>
    <w:rsid w:val="00E907E9"/>
    <w:rsid w:val="00EE3B13"/>
    <w:rsid w:val="00F03586"/>
    <w:rsid w:val="00F07FCD"/>
    <w:rsid w:val="00F310A7"/>
    <w:rsid w:val="00F57AFB"/>
    <w:rsid w:val="00F775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C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71E62"/>
    <w:pPr>
      <w:spacing w:after="0" w:line="240" w:lineRule="auto"/>
    </w:pPr>
    <w:rPr>
      <w:rFonts w:ascii="Calibri" w:eastAsia="Times New Roman" w:hAnsi="Calibri" w:cs="Times New Roman"/>
      <w:lang w:eastAsia="en-US"/>
    </w:rPr>
  </w:style>
  <w:style w:type="paragraph" w:styleId="ListeParagraf">
    <w:name w:val="List Paragraph"/>
    <w:basedOn w:val="Normal"/>
    <w:uiPriority w:val="34"/>
    <w:qFormat/>
    <w:rsid w:val="00E71E62"/>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E71E6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9416679">
      <w:bodyDiv w:val="1"/>
      <w:marLeft w:val="0"/>
      <w:marRight w:val="0"/>
      <w:marTop w:val="0"/>
      <w:marBottom w:val="0"/>
      <w:divBdr>
        <w:top w:val="none" w:sz="0" w:space="0" w:color="auto"/>
        <w:left w:val="none" w:sz="0" w:space="0" w:color="auto"/>
        <w:bottom w:val="none" w:sz="0" w:space="0" w:color="auto"/>
        <w:right w:val="none" w:sz="0" w:space="0" w:color="auto"/>
      </w:divBdr>
    </w:div>
    <w:div w:id="1413429327">
      <w:bodyDiv w:val="1"/>
      <w:marLeft w:val="0"/>
      <w:marRight w:val="0"/>
      <w:marTop w:val="0"/>
      <w:marBottom w:val="0"/>
      <w:divBdr>
        <w:top w:val="none" w:sz="0" w:space="0" w:color="auto"/>
        <w:left w:val="none" w:sz="0" w:space="0" w:color="auto"/>
        <w:bottom w:val="none" w:sz="0" w:space="0" w:color="auto"/>
        <w:right w:val="none" w:sz="0" w:space="0" w:color="auto"/>
      </w:divBdr>
    </w:div>
    <w:div w:id="1429228239">
      <w:bodyDiv w:val="1"/>
      <w:marLeft w:val="0"/>
      <w:marRight w:val="0"/>
      <w:marTop w:val="0"/>
      <w:marBottom w:val="0"/>
      <w:divBdr>
        <w:top w:val="none" w:sz="0" w:space="0" w:color="auto"/>
        <w:left w:val="none" w:sz="0" w:space="0" w:color="auto"/>
        <w:bottom w:val="none" w:sz="0" w:space="0" w:color="auto"/>
        <w:right w:val="none" w:sz="0" w:space="0" w:color="auto"/>
      </w:divBdr>
    </w:div>
    <w:div w:id="1481382590">
      <w:bodyDiv w:val="1"/>
      <w:marLeft w:val="0"/>
      <w:marRight w:val="0"/>
      <w:marTop w:val="0"/>
      <w:marBottom w:val="0"/>
      <w:divBdr>
        <w:top w:val="none" w:sz="0" w:space="0" w:color="auto"/>
        <w:left w:val="none" w:sz="0" w:space="0" w:color="auto"/>
        <w:bottom w:val="none" w:sz="0" w:space="0" w:color="auto"/>
        <w:right w:val="none" w:sz="0" w:space="0" w:color="auto"/>
      </w:divBdr>
    </w:div>
    <w:div w:id="1648898399">
      <w:bodyDiv w:val="1"/>
      <w:marLeft w:val="0"/>
      <w:marRight w:val="0"/>
      <w:marTop w:val="0"/>
      <w:marBottom w:val="0"/>
      <w:divBdr>
        <w:top w:val="none" w:sz="0" w:space="0" w:color="auto"/>
        <w:left w:val="none" w:sz="0" w:space="0" w:color="auto"/>
        <w:bottom w:val="none" w:sz="0" w:space="0" w:color="auto"/>
        <w:right w:val="none" w:sz="0" w:space="0" w:color="auto"/>
      </w:divBdr>
    </w:div>
    <w:div w:id="1789928456">
      <w:bodyDiv w:val="1"/>
      <w:marLeft w:val="0"/>
      <w:marRight w:val="0"/>
      <w:marTop w:val="0"/>
      <w:marBottom w:val="0"/>
      <w:divBdr>
        <w:top w:val="none" w:sz="0" w:space="0" w:color="auto"/>
        <w:left w:val="none" w:sz="0" w:space="0" w:color="auto"/>
        <w:bottom w:val="none" w:sz="0" w:space="0" w:color="auto"/>
        <w:right w:val="none" w:sz="0" w:space="0" w:color="auto"/>
      </w:divBdr>
    </w:div>
    <w:div w:id="1967814257">
      <w:bodyDiv w:val="1"/>
      <w:marLeft w:val="0"/>
      <w:marRight w:val="0"/>
      <w:marTop w:val="0"/>
      <w:marBottom w:val="0"/>
      <w:divBdr>
        <w:top w:val="none" w:sz="0" w:space="0" w:color="auto"/>
        <w:left w:val="none" w:sz="0" w:space="0" w:color="auto"/>
        <w:bottom w:val="none" w:sz="0" w:space="0" w:color="auto"/>
        <w:right w:val="none" w:sz="0" w:space="0" w:color="auto"/>
      </w:divBdr>
    </w:div>
    <w:div w:id="209246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363</Words>
  <Characters>2072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mustafaaltinisik</dc:creator>
  <cp:keywords/>
  <dc:description/>
  <cp:lastModifiedBy>mustafasevinc</cp:lastModifiedBy>
  <cp:revision>58</cp:revision>
  <cp:lastPrinted>2025-05-02T13:30:00Z</cp:lastPrinted>
  <dcterms:created xsi:type="dcterms:W3CDTF">2023-03-09T08:04:00Z</dcterms:created>
  <dcterms:modified xsi:type="dcterms:W3CDTF">2025-09-30T09:24:00Z</dcterms:modified>
</cp:coreProperties>
</file>